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055EAE9D" w14:textId="77777777" w:rsidR="00CD36CF" w:rsidRDefault="00A268DE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5B45F4C1" w:rsidR="00CD36CF" w:rsidRDefault="00A268D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9660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096606" w:rsidRPr="00096606">
            <w:t>4393</w:t>
          </w:r>
        </w:sdtContent>
      </w:sdt>
    </w:p>
    <w:p w14:paraId="33662028" w14:textId="77777777" w:rsidR="00096606" w:rsidRDefault="00096606" w:rsidP="002010BF">
      <w:pPr>
        <w:pStyle w:val="References"/>
        <w:rPr>
          <w:smallCaps/>
        </w:rPr>
      </w:pPr>
      <w:r>
        <w:rPr>
          <w:smallCaps/>
        </w:rPr>
        <w:t>By Delegates Burkhammer, Heckert, and Pinson</w:t>
      </w:r>
    </w:p>
    <w:p w14:paraId="5433B9D7" w14:textId="37A4E7AE" w:rsidR="00096606" w:rsidRDefault="00CD36CF" w:rsidP="0009660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F63CB4">
            <w:t>Originating in the Committee on Health and Human Resources; Reported on January 22, 2026</w:t>
          </w:r>
        </w:sdtContent>
      </w:sdt>
      <w:r>
        <w:t>]</w:t>
      </w:r>
    </w:p>
    <w:p w14:paraId="7E339196" w14:textId="4C35431E" w:rsidR="00096606" w:rsidRDefault="00096606" w:rsidP="00096606">
      <w:pPr>
        <w:pStyle w:val="TitleSection"/>
      </w:pPr>
      <w:r>
        <w:lastRenderedPageBreak/>
        <w:t>A BILL</w:t>
      </w:r>
      <w:r w:rsidRPr="009E0B4C">
        <w:t xml:space="preserve"> to amend the Code of West Virginia, 1931, as amended, by adding a new section, designated</w:t>
      </w:r>
      <w:r>
        <w:t xml:space="preserve"> </w:t>
      </w:r>
      <w:r w:rsidRPr="009E0B4C">
        <w:t>§49-2-802b, relating to statewide prevention plan</w:t>
      </w:r>
      <w:r w:rsidR="00F63CB4">
        <w:t>; setting forth plan requirements; establishing deadlines; and requiring a report.</w:t>
      </w:r>
    </w:p>
    <w:p w14:paraId="1B65284C" w14:textId="77777777" w:rsidR="00096606" w:rsidRDefault="00096606" w:rsidP="00096606">
      <w:pPr>
        <w:pStyle w:val="EnactingClause"/>
      </w:pPr>
      <w:r>
        <w:t>Be it enacted by the Legislature of West Virginia:</w:t>
      </w:r>
    </w:p>
    <w:p w14:paraId="12C7A861" w14:textId="77777777" w:rsidR="00096606" w:rsidRDefault="00096606" w:rsidP="00096606">
      <w:pPr>
        <w:pStyle w:val="EnactingClause"/>
        <w:sectPr w:rsidR="00096606" w:rsidSect="000966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9350A1" w14:textId="77777777" w:rsidR="00096606" w:rsidRDefault="00096606" w:rsidP="00096606">
      <w:pPr>
        <w:pStyle w:val="ArticleHeading"/>
        <w:sectPr w:rsidR="00096606" w:rsidSect="000966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RESPONSIBILITIES FOR CHILDREN.</w:t>
      </w:r>
    </w:p>
    <w:p w14:paraId="7E88FD96" w14:textId="77777777" w:rsidR="00096606" w:rsidRPr="00B40358" w:rsidRDefault="00096606" w:rsidP="00096606">
      <w:pPr>
        <w:pStyle w:val="SectionHeading"/>
        <w:widowControl/>
        <w:rPr>
          <w:color w:val="auto"/>
          <w:u w:val="single"/>
        </w:rPr>
        <w:sectPr w:rsidR="00096606" w:rsidRPr="00B40358" w:rsidSect="000966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4891921"/>
      <w:r w:rsidRPr="00B40358">
        <w:rPr>
          <w:color w:val="auto"/>
          <w:u w:val="single"/>
        </w:rPr>
        <w:t>§</w:t>
      </w:r>
      <w:r>
        <w:rPr>
          <w:color w:val="auto"/>
          <w:u w:val="single"/>
        </w:rPr>
        <w:t>49</w:t>
      </w:r>
      <w:r w:rsidRPr="00B40358">
        <w:rPr>
          <w:color w:val="auto"/>
          <w:u w:val="single"/>
        </w:rPr>
        <w:t>-</w:t>
      </w:r>
      <w:r>
        <w:rPr>
          <w:color w:val="auto"/>
          <w:u w:val="single"/>
        </w:rPr>
        <w:t>2</w:t>
      </w:r>
      <w:r w:rsidRPr="00B40358">
        <w:rPr>
          <w:color w:val="auto"/>
          <w:u w:val="single"/>
        </w:rPr>
        <w:t>-</w:t>
      </w:r>
      <w:r>
        <w:rPr>
          <w:color w:val="auto"/>
          <w:u w:val="single"/>
        </w:rPr>
        <w:t>802b</w:t>
      </w:r>
      <w:bookmarkEnd w:id="0"/>
      <w:r w:rsidRPr="00B40358">
        <w:rPr>
          <w:color w:val="auto"/>
          <w:u w:val="single"/>
        </w:rPr>
        <w:t>.</w:t>
      </w:r>
      <w:r>
        <w:rPr>
          <w:color w:val="auto"/>
          <w:u w:val="single"/>
        </w:rPr>
        <w:t xml:space="preserve"> Requiring the development and implementation of statewide prevention plan. </w:t>
      </w:r>
    </w:p>
    <w:p w14:paraId="6875602C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>(a) On or before January 1, 2027, the Department of Human Services (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) shall develop a statewide prevention plan, to provide prevention services to children under the age of 18 and their families which include kinship and foster parents, that </w:t>
      </w:r>
      <w:proofErr w:type="gramStart"/>
      <w:r w:rsidRPr="009E0B4C">
        <w:rPr>
          <w:u w:val="single"/>
        </w:rPr>
        <w:t>is</w:t>
      </w:r>
      <w:proofErr w:type="gramEnd"/>
      <w:r w:rsidRPr="009E0B4C">
        <w:rPr>
          <w:u w:val="single"/>
        </w:rPr>
        <w:t xml:space="preserve"> required to meet following criteria:</w:t>
      </w:r>
    </w:p>
    <w:p w14:paraId="79F75B69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(1) Services and programs shall be trauma-informed and shall meet evidence-based </w:t>
      </w:r>
      <w:proofErr w:type="gramStart"/>
      <w:r w:rsidRPr="009E0B4C">
        <w:rPr>
          <w:u w:val="single"/>
        </w:rPr>
        <w:t>criteria;</w:t>
      </w:r>
      <w:proofErr w:type="gramEnd"/>
      <w:r w:rsidRPr="009E0B4C">
        <w:rPr>
          <w:u w:val="single"/>
        </w:rPr>
        <w:t xml:space="preserve"> </w:t>
      </w:r>
    </w:p>
    <w:p w14:paraId="217ACCC6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(2) Services shall be offered to who are at risk, including but not limited to the following: children who have a child protective services or  youth services safety plan, children with an open child welfare or youth service case,  or children otherwise identified as having a family with an economic, concrete, or other preventative services need without an open child protective services or youth services case or safety plan; </w:t>
      </w:r>
    </w:p>
    <w:p w14:paraId="7F0E84B1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(3) Services </w:t>
      </w:r>
      <w:proofErr w:type="gramStart"/>
      <w:r w:rsidRPr="009E0B4C">
        <w:rPr>
          <w:u w:val="single"/>
        </w:rPr>
        <w:t>shall</w:t>
      </w:r>
      <w:proofErr w:type="gramEnd"/>
      <w:r w:rsidRPr="009E0B4C">
        <w:rPr>
          <w:u w:val="single"/>
        </w:rPr>
        <w:t xml:space="preserve"> be provided to pregnant and parenting </w:t>
      </w:r>
      <w:proofErr w:type="gramStart"/>
      <w:r w:rsidRPr="009E0B4C">
        <w:rPr>
          <w:u w:val="single"/>
        </w:rPr>
        <w:t>youth;</w:t>
      </w:r>
      <w:proofErr w:type="gramEnd"/>
    </w:p>
    <w:p w14:paraId="6B05866A" w14:textId="1283D39E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(4) Services </w:t>
      </w:r>
      <w:proofErr w:type="gramStart"/>
      <w:r w:rsidRPr="009E0B4C">
        <w:rPr>
          <w:u w:val="single"/>
        </w:rPr>
        <w:t>shall</w:t>
      </w:r>
      <w:proofErr w:type="gramEnd"/>
      <w:r w:rsidRPr="009E0B4C">
        <w:rPr>
          <w:u w:val="single"/>
        </w:rPr>
        <w:t xml:space="preserve"> be provided to </w:t>
      </w:r>
      <w:proofErr w:type="gramStart"/>
      <w:r w:rsidRPr="009E0B4C">
        <w:rPr>
          <w:u w:val="single"/>
        </w:rPr>
        <w:t>youth</w:t>
      </w:r>
      <w:proofErr w:type="gramEnd"/>
      <w:r w:rsidRPr="009E0B4C">
        <w:rPr>
          <w:u w:val="single"/>
        </w:rPr>
        <w:t xml:space="preserve"> aging out of the foster care system </w:t>
      </w:r>
      <w:r w:rsidR="00F63CB4" w:rsidRPr="004E73F1">
        <w:rPr>
          <w:u w:val="single"/>
        </w:rPr>
        <w:t>up to</w:t>
      </w:r>
      <w:r w:rsidR="00F63CB4">
        <w:rPr>
          <w:u w:val="single"/>
        </w:rPr>
        <w:t xml:space="preserve"> </w:t>
      </w:r>
      <w:r w:rsidRPr="009E0B4C">
        <w:rPr>
          <w:u w:val="single"/>
        </w:rPr>
        <w:t>their 21</w:t>
      </w:r>
      <w:r w:rsidRPr="009E0B4C">
        <w:rPr>
          <w:u w:val="single"/>
          <w:vertAlign w:val="superscript"/>
        </w:rPr>
        <w:t>st</w:t>
      </w:r>
      <w:r w:rsidRPr="009E0B4C">
        <w:rPr>
          <w:u w:val="single"/>
        </w:rPr>
        <w:t xml:space="preserve"> </w:t>
      </w:r>
      <w:proofErr w:type="gramStart"/>
      <w:r w:rsidRPr="009E0B4C">
        <w:rPr>
          <w:u w:val="single"/>
        </w:rPr>
        <w:t>birthday;</w:t>
      </w:r>
      <w:proofErr w:type="gramEnd"/>
    </w:p>
    <w:p w14:paraId="4E02841F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>(5) Services shall be provided to youth post-adoption; and</w:t>
      </w:r>
    </w:p>
    <w:p w14:paraId="51937D97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(6) Services shall be provided to youth transitioning from one level of care in the care continuum to the next level of </w:t>
      </w:r>
      <w:proofErr w:type="gramStart"/>
      <w:r w:rsidRPr="009E0B4C">
        <w:rPr>
          <w:u w:val="single"/>
        </w:rPr>
        <w:t>care;</w:t>
      </w:r>
      <w:proofErr w:type="gramEnd"/>
    </w:p>
    <w:p w14:paraId="2245EC03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(b)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ensure the prevention network of providers is reasonably adequate for convenient access to services within a reasonable distance from a child and families’ home residence and shall not be comprised solely of telehealth providers but shall have a mix of </w:t>
      </w:r>
      <w:r w:rsidRPr="009E0B4C">
        <w:rPr>
          <w:u w:val="single"/>
        </w:rPr>
        <w:lastRenderedPageBreak/>
        <w:t xml:space="preserve">telehealth providers and physical locations in the service area for the child and family to access </w:t>
      </w:r>
      <w:proofErr w:type="gramStart"/>
      <w:r w:rsidRPr="009E0B4C">
        <w:rPr>
          <w:u w:val="single"/>
        </w:rPr>
        <w:t>services;</w:t>
      </w:r>
      <w:proofErr w:type="gramEnd"/>
    </w:p>
    <w:p w14:paraId="6F7C06FA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(c)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</w:t>
      </w:r>
      <w:proofErr w:type="gramStart"/>
      <w:r w:rsidRPr="009E0B4C">
        <w:rPr>
          <w:u w:val="single"/>
        </w:rPr>
        <w:t>shall</w:t>
      </w:r>
      <w:proofErr w:type="gramEnd"/>
      <w:r w:rsidRPr="009E0B4C">
        <w:rPr>
          <w:u w:val="single"/>
        </w:rPr>
        <w:t xml:space="preserve"> provide linkage to prevention services directly to youth and their families that need the </w:t>
      </w:r>
      <w:proofErr w:type="gramStart"/>
      <w:r w:rsidRPr="009E0B4C">
        <w:rPr>
          <w:u w:val="single"/>
        </w:rPr>
        <w:t>services;</w:t>
      </w:r>
      <w:proofErr w:type="gramEnd"/>
      <w:r w:rsidRPr="009E0B4C">
        <w:rPr>
          <w:u w:val="single"/>
        </w:rPr>
        <w:t xml:space="preserve">  </w:t>
      </w:r>
    </w:p>
    <w:p w14:paraId="0424A780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(d)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track encounter level information and outcomes for such prevention </w:t>
      </w:r>
      <w:proofErr w:type="gramStart"/>
      <w:r w:rsidRPr="009E0B4C">
        <w:rPr>
          <w:u w:val="single"/>
        </w:rPr>
        <w:t>services;</w:t>
      </w:r>
      <w:proofErr w:type="gramEnd"/>
    </w:p>
    <w:p w14:paraId="0D3A8496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(e)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report beginning on December 1, 2027, and annually thereafter, to the Legislative Oversight Commission on Health and Human Resources Accountability on the outcomes of the prevention </w:t>
      </w:r>
      <w:proofErr w:type="gramStart"/>
      <w:r w:rsidRPr="009E0B4C">
        <w:rPr>
          <w:u w:val="single"/>
        </w:rPr>
        <w:t>services;</w:t>
      </w:r>
      <w:proofErr w:type="gramEnd"/>
    </w:p>
    <w:p w14:paraId="18FD32FB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(1) The report shall include at a minimum, the total number of families served by prevention services on a county basis, the total state costs for prevention services by program, the total federal costs for prevention services by program, and the outcomes for such programs on a regional basis or county basis. </w:t>
      </w:r>
    </w:p>
    <w:p w14:paraId="44997B69" w14:textId="77777777" w:rsidR="00096606" w:rsidRPr="009E0B4C" w:rsidRDefault="00096606" w:rsidP="00096606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(2)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report outcomes on a de-identified basis and shall assign a synthetic identifier to a provider to ensure that only system level reporting of outcomes is maintained. </w:t>
      </w:r>
    </w:p>
    <w:p w14:paraId="21BBC379" w14:textId="4BEF9C41" w:rsidR="00096606" w:rsidRPr="009E0B4C" w:rsidRDefault="00096606" w:rsidP="004E73F1">
      <w:pPr>
        <w:ind w:firstLine="720"/>
        <w:jc w:val="both"/>
        <w:rPr>
          <w:u w:val="single"/>
        </w:rPr>
      </w:pPr>
      <w:r w:rsidRPr="009E0B4C">
        <w:rPr>
          <w:u w:val="single"/>
        </w:rPr>
        <w:t>(f) Services developed pursuant to this plan and other existing prevention plans shall</w:t>
      </w:r>
      <w:r w:rsidR="004E73F1">
        <w:rPr>
          <w:u w:val="single"/>
        </w:rPr>
        <w:t xml:space="preserve"> </w:t>
      </w:r>
      <w:r w:rsidRPr="009E0B4C">
        <w:rPr>
          <w:u w:val="single"/>
        </w:rPr>
        <w:t xml:space="preserve">maximize </w:t>
      </w:r>
      <w:r>
        <w:rPr>
          <w:u w:val="single"/>
        </w:rPr>
        <w:t xml:space="preserve">the receipt of available </w:t>
      </w:r>
      <w:r w:rsidRPr="009E0B4C">
        <w:rPr>
          <w:u w:val="single"/>
        </w:rPr>
        <w:t>federal dollars to support prevention services under the Family First Prevention Services Act</w:t>
      </w:r>
      <w:r w:rsidR="004E73F1">
        <w:rPr>
          <w:u w:val="single"/>
        </w:rPr>
        <w:t>.</w:t>
      </w:r>
    </w:p>
    <w:p w14:paraId="25E3DB5D" w14:textId="77777777" w:rsidR="00096606" w:rsidRDefault="00096606" w:rsidP="00096606">
      <w:pPr>
        <w:pStyle w:val="Note"/>
      </w:pPr>
    </w:p>
    <w:p w14:paraId="31633C87" w14:textId="77777777" w:rsidR="00096606" w:rsidRDefault="00096606" w:rsidP="00096606">
      <w:pPr>
        <w:pStyle w:val="Note"/>
      </w:pPr>
      <w:r>
        <w:t xml:space="preserve">NOTE: The purpose of this bill is to </w:t>
      </w:r>
      <w:r w:rsidRPr="009E0B4C">
        <w:t>require the Department of Human Services to develop and implement a prevention plan.</w:t>
      </w:r>
    </w:p>
    <w:p w14:paraId="11140189" w14:textId="03D905F0" w:rsidR="00E831B3" w:rsidRDefault="00096606" w:rsidP="00F63CB4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E831B3" w:rsidSect="0009660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F648" w14:textId="77777777" w:rsidR="008875D6" w:rsidRPr="00B844FE" w:rsidRDefault="008875D6" w:rsidP="00B844FE">
      <w:r>
        <w:separator/>
      </w:r>
    </w:p>
  </w:endnote>
  <w:endnote w:type="continuationSeparator" w:id="0">
    <w:p w14:paraId="1887C9D6" w14:textId="77777777" w:rsidR="008875D6" w:rsidRPr="00B844FE" w:rsidRDefault="008875D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AFBF" w14:textId="77777777" w:rsidR="00096606" w:rsidRDefault="00096606" w:rsidP="009076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C918D0C" w14:textId="77777777" w:rsidR="00096606" w:rsidRPr="00096606" w:rsidRDefault="00096606" w:rsidP="00096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561" w14:textId="53AF3BF3" w:rsidR="00096606" w:rsidRDefault="00096606" w:rsidP="009076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A4743D" w14:textId="67FCC61B" w:rsidR="00096606" w:rsidRPr="00096606" w:rsidRDefault="00096606" w:rsidP="00096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3F7E" w14:textId="77777777" w:rsidR="00096606" w:rsidRPr="00096606" w:rsidRDefault="00096606" w:rsidP="00096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106B" w14:textId="77777777" w:rsidR="008875D6" w:rsidRPr="00B844FE" w:rsidRDefault="008875D6" w:rsidP="00B844FE">
      <w:r>
        <w:separator/>
      </w:r>
    </w:p>
  </w:footnote>
  <w:footnote w:type="continuationSeparator" w:id="0">
    <w:p w14:paraId="792C10A4" w14:textId="77777777" w:rsidR="008875D6" w:rsidRPr="00B844FE" w:rsidRDefault="008875D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8DF4" w14:textId="60C34459" w:rsidR="00096606" w:rsidRPr="00096606" w:rsidRDefault="00096606" w:rsidP="00096606">
    <w:pPr>
      <w:pStyle w:val="Header"/>
    </w:pPr>
    <w:r>
      <w:t>CS for HB 4393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845F" w14:textId="2695E5A1" w:rsidR="00096606" w:rsidRPr="00096606" w:rsidRDefault="00096606" w:rsidP="00096606">
    <w:pPr>
      <w:pStyle w:val="Header"/>
    </w:pPr>
    <w:r>
      <w:t>CS for HB 4393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2D93" w14:textId="40F97A24" w:rsidR="00096606" w:rsidRPr="00096606" w:rsidRDefault="00096606" w:rsidP="00096606">
    <w:pPr>
      <w:pStyle w:val="Header"/>
    </w:pPr>
    <w:r>
      <w:t>CS for HB 4393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81D6D"/>
    <w:rsid w:val="00085D22"/>
    <w:rsid w:val="00096606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B2795"/>
    <w:rsid w:val="004C13DD"/>
    <w:rsid w:val="004E3441"/>
    <w:rsid w:val="004E73F1"/>
    <w:rsid w:val="00562810"/>
    <w:rsid w:val="005A5366"/>
    <w:rsid w:val="00603506"/>
    <w:rsid w:val="00637E73"/>
    <w:rsid w:val="006865E9"/>
    <w:rsid w:val="00691F3E"/>
    <w:rsid w:val="00694BFB"/>
    <w:rsid w:val="006A106B"/>
    <w:rsid w:val="006C523D"/>
    <w:rsid w:val="006D3141"/>
    <w:rsid w:val="006D4036"/>
    <w:rsid w:val="006E12AA"/>
    <w:rsid w:val="0070502F"/>
    <w:rsid w:val="00736517"/>
    <w:rsid w:val="007E02CF"/>
    <w:rsid w:val="007F1CF5"/>
    <w:rsid w:val="00834EDE"/>
    <w:rsid w:val="008736AA"/>
    <w:rsid w:val="00877379"/>
    <w:rsid w:val="008875D6"/>
    <w:rsid w:val="008D275D"/>
    <w:rsid w:val="009318F8"/>
    <w:rsid w:val="00954B98"/>
    <w:rsid w:val="00963FDB"/>
    <w:rsid w:val="00980327"/>
    <w:rsid w:val="009C1EA5"/>
    <w:rsid w:val="009F1067"/>
    <w:rsid w:val="00A268DE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63CB4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16531DBD-7CDC-4AB9-A8FE-123A7125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locked/>
    <w:rsid w:val="00096606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096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6843AE" w:rsidRDefault="006843AE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6843AE" w:rsidRDefault="006843AE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6843AE" w:rsidRDefault="006843AE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6843AE" w:rsidRDefault="006843AE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603506"/>
    <w:rsid w:val="006843AE"/>
    <w:rsid w:val="006D3141"/>
    <w:rsid w:val="006E12AA"/>
    <w:rsid w:val="00963FDB"/>
    <w:rsid w:val="00E5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6843AE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Robert Altmann</cp:lastModifiedBy>
  <cp:revision>2</cp:revision>
  <cp:lastPrinted>2026-01-22T22:09:00Z</cp:lastPrinted>
  <dcterms:created xsi:type="dcterms:W3CDTF">2026-01-22T22:10:00Z</dcterms:created>
  <dcterms:modified xsi:type="dcterms:W3CDTF">2026-01-22T22:10:00Z</dcterms:modified>
</cp:coreProperties>
</file>